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335" w:rsidRPr="004E2335" w:rsidRDefault="004E2335" w:rsidP="004E2335">
      <w:pPr>
        <w:widowControl/>
        <w:jc w:val="left"/>
        <w:outlineLvl w:val="0"/>
        <w:rPr>
          <w:rFonts w:ascii="微软雅黑" w:eastAsia="微软雅黑" w:hAnsi="微软雅黑" w:cs="宋体"/>
          <w:color w:val="000000"/>
          <w:kern w:val="36"/>
          <w:sz w:val="33"/>
          <w:szCs w:val="33"/>
        </w:rPr>
      </w:pPr>
      <w:r w:rsidRPr="004E2335">
        <w:rPr>
          <w:rFonts w:ascii="微软雅黑" w:eastAsia="微软雅黑" w:hAnsi="微软雅黑" w:cs="宋体" w:hint="eastAsia"/>
          <w:color w:val="000000"/>
          <w:kern w:val="36"/>
          <w:sz w:val="33"/>
          <w:szCs w:val="33"/>
        </w:rPr>
        <w:t>关于开展2018年“井冈情·中国梦”全国大学生暑期实践季专项行动的事项安排</w:t>
      </w:r>
    </w:p>
    <w:p w:rsidR="004E2335" w:rsidRPr="004E2335" w:rsidRDefault="004E2335" w:rsidP="004E2335">
      <w:pPr>
        <w:widowControl/>
        <w:jc w:val="left"/>
        <w:rPr>
          <w:rFonts w:ascii="Simsun" w:eastAsia="宋体" w:hAnsi="Simsun" w:cs="宋体" w:hint="eastAsia"/>
          <w:color w:val="666666"/>
          <w:kern w:val="0"/>
          <w:sz w:val="18"/>
          <w:szCs w:val="18"/>
        </w:rPr>
      </w:pPr>
      <w:r w:rsidRPr="004E2335">
        <w:rPr>
          <w:rFonts w:ascii="Verdana" w:eastAsia="宋体" w:hAnsi="Verdana" w:cs="宋体"/>
          <w:color w:val="666666"/>
          <w:kern w:val="0"/>
          <w:sz w:val="17"/>
          <w:szCs w:val="17"/>
        </w:rPr>
        <w:t>发稿时间：</w:t>
      </w:r>
      <w:r w:rsidRPr="004E2335">
        <w:rPr>
          <w:rFonts w:ascii="Verdana" w:eastAsia="宋体" w:hAnsi="Verdana" w:cs="宋体"/>
          <w:color w:val="666666"/>
          <w:kern w:val="0"/>
          <w:sz w:val="17"/>
          <w:szCs w:val="17"/>
        </w:rPr>
        <w:t>2018-06-01 11:58:00</w:t>
      </w:r>
      <w:r w:rsidRPr="004E2335">
        <w:rPr>
          <w:rFonts w:ascii="Simsun" w:eastAsia="宋体" w:hAnsi="Simsun" w:cs="宋体"/>
          <w:color w:val="666666"/>
          <w:kern w:val="0"/>
          <w:sz w:val="18"/>
          <w:szCs w:val="18"/>
        </w:rPr>
        <w:t> </w:t>
      </w:r>
      <w:r w:rsidRPr="004E2335">
        <w:rPr>
          <w:rFonts w:ascii="Verdana" w:eastAsia="宋体" w:hAnsi="Verdana" w:cs="宋体"/>
          <w:color w:val="666666"/>
          <w:kern w:val="0"/>
          <w:sz w:val="18"/>
          <w:szCs w:val="18"/>
        </w:rPr>
        <w:t>来源：</w:t>
      </w:r>
      <w:hyperlink r:id="rId5" w:history="1">
        <w:r w:rsidRPr="004E2335">
          <w:rPr>
            <w:rFonts w:ascii="Verdana" w:eastAsia="宋体" w:hAnsi="Verdana" w:cs="宋体"/>
            <w:color w:val="666666"/>
            <w:kern w:val="0"/>
            <w:sz w:val="18"/>
            <w:szCs w:val="18"/>
            <w:u w:val="single"/>
          </w:rPr>
          <w:t>中国青年网</w:t>
        </w:r>
      </w:hyperlink>
    </w:p>
    <w:p w:rsidR="004E2335" w:rsidRPr="004E2335" w:rsidRDefault="004E2335" w:rsidP="004E2335">
      <w:pPr>
        <w:widowControl/>
        <w:jc w:val="left"/>
        <w:rPr>
          <w:rFonts w:ascii="Simsun" w:eastAsia="宋体" w:hAnsi="Simsun" w:cs="宋体"/>
          <w:color w:val="666666"/>
          <w:kern w:val="0"/>
          <w:sz w:val="18"/>
          <w:szCs w:val="18"/>
        </w:rPr>
      </w:pPr>
      <w:r w:rsidRPr="004E2335">
        <w:rPr>
          <w:rFonts w:ascii="Simsun" w:eastAsia="宋体" w:hAnsi="Simsun" w:cs="宋体"/>
          <w:color w:val="666666"/>
          <w:kern w:val="0"/>
          <w:sz w:val="18"/>
          <w:szCs w:val="18"/>
        </w:rPr>
        <w:t>字号：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 xml:space="preserve">　　各省级团委学校部、各相关高校团委：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为全面贯彻落实党的十九大、十九届三中全会精神，喜迎团十八大召开，结合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“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不忘初心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·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牢记使命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”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主题教育活动及纪念朱毛井冈山会师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90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周年，团中央学校部、全国青少年井冈山革命传统教育基地管理中心将于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2018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年暑期继续组织开展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“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井冈情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·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中国梦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”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全国大学生暑期实践季专项行动。有关事项安排如下。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 xml:space="preserve">　　一、活动主题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井冈情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·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中国梦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 xml:space="preserve">　　二、主办单位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团中央学校部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全国青少年井冈山革命传统教育基地管理中心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 xml:space="preserve">　　三、时间地点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2018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年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7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月至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8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月，江西井冈山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 xml:space="preserve">　　四、参与对象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全国高校全日制在校学生以及中等职业学校学生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 xml:space="preserve">　　五、活动安排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活动将举办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8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期，每期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200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人左右，时长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9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天，其中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3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天由全国青少年井冈山革命传统教育基地（以下简称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“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青少年基地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”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）集中组织开展党史学习、红色教育和素质拓展等活动，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4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天由各团队按照实践课题计划自行开展社会实践和校际交流，其余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2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天为报到和返程时间。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 xml:space="preserve">　　六、活动环节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 xml:space="preserve">　　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1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．团队申报（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6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月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15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日前）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每所学校最多可申报两支团队，拟申请参加活动的团队根据实践参考课题（见附件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1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）拟定团队实践课题，填写实践团队申报表（见附件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2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），并</w:t>
      </w:r>
      <w:proofErr w:type="gramStart"/>
      <w:r w:rsidRPr="004E2335">
        <w:rPr>
          <w:rFonts w:ascii="Simsun" w:eastAsia="宋体" w:hAnsi="Simsun" w:cs="宋体"/>
          <w:color w:val="333333"/>
          <w:kern w:val="0"/>
          <w:szCs w:val="21"/>
        </w:rPr>
        <w:t>附初步</w:t>
      </w:r>
      <w:proofErr w:type="gramEnd"/>
      <w:r w:rsidRPr="004E2335">
        <w:rPr>
          <w:rFonts w:ascii="Simsun" w:eastAsia="宋体" w:hAnsi="Simsun" w:cs="宋体"/>
          <w:color w:val="333333"/>
          <w:kern w:val="0"/>
          <w:szCs w:val="21"/>
        </w:rPr>
        <w:t>的课题实施方案，经学校团委同意后报省级团委学校部。请各省级团委学校部汇总申报情况，根据团队申报条件（见附件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3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）和课题实施方案制定情况，推荐本省份的社会实践团队，盖章后汇总至青少年基地宣传推广处。活动后续有关事宜由青少年基地与省级团委学校部、各相关高校直接沟通。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 xml:space="preserve">　　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2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．团队遴选（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6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月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15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日至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6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月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21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日）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lastRenderedPageBreak/>
        <w:t xml:space="preserve">　　主办单位根据申报团队的综合条件及课题实施方案，确定入选实践团队（入选团队名单将反馈至各省级团委学校部）。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 xml:space="preserve">　　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3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．活动准备（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6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月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21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日至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7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月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8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日）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青少年基地通知入选团队参加活动具体事项；入选团队细化课题实施方案，做好实践课题素材收集等相关准备。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 xml:space="preserve">　　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4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．参加活动（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7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月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14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日至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9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月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3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日）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入选团队根据青少年基地的统一安排，组织学生在指定时间赴青少年基地参加活动，组织课题实施，形成实践成果（课题申报和完成有关说明见附件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4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）。青少年基地做好活动组织相关工作。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 xml:space="preserve">　　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5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．课题总结（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9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月至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10</w:t>
      </w: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>月）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主办单位组织有关专家对实践团队和课题成果进行评审，遴选出</w:t>
      </w:r>
      <w:proofErr w:type="gramStart"/>
      <w:r w:rsidRPr="004E2335">
        <w:rPr>
          <w:rFonts w:ascii="Simsun" w:eastAsia="宋体" w:hAnsi="Simsun" w:cs="宋体"/>
          <w:color w:val="333333"/>
          <w:kern w:val="0"/>
          <w:szCs w:val="21"/>
        </w:rPr>
        <w:t>优秀实践</w:t>
      </w:r>
      <w:proofErr w:type="gramEnd"/>
      <w:r w:rsidRPr="004E2335">
        <w:rPr>
          <w:rFonts w:ascii="Simsun" w:eastAsia="宋体" w:hAnsi="Simsun" w:cs="宋体"/>
          <w:color w:val="333333"/>
          <w:kern w:val="0"/>
          <w:szCs w:val="21"/>
        </w:rPr>
        <w:t>团队和优秀课题成果，并给予通报表彰。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 xml:space="preserve">　　七、费用说明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（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1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）根据申报课题质量，排位在前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30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名的团队本年度在青少年基地期间的食宿、学习培训、教学门票等费用全部由青少年基地承担，往返交通费用由派出学校承担。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（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2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）其他实践团队住宿、学习培训等费用由基地管理中心承担，队员的餐费、教学门票（学生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500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元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/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人，辅导老师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700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元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/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人）及往返交通费由派出学校承担。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（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3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）获得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2017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年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“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井冈情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·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中国梦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”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全国大学生暑期实践季专项行动优秀成果的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40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支团队可直接选派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1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支团队参加此次活动，相关费用参照上述第（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1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）条施行。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b/>
          <w:bCs/>
          <w:color w:val="333333"/>
          <w:kern w:val="0"/>
          <w:szCs w:val="21"/>
        </w:rPr>
        <w:t xml:space="preserve">　　八、有关事项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1. 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请各省级团委学校部将本通知及时转发给本地区高校团委；请各高校团委在校园内开展必要的宣传动员，指导好实践团队组建和实践课题拟定等工作，积极组织实践团队参与申报。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2. 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请各省级团委学校部、高校团委按照活动有关要求和时间节点，及时做好相关组织和材料报送工作。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3. 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获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2017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年优秀成果的课题，可在今年继续沿用，也可重新选定；学校选派参加今年的实践团队申报表和课题实施方案请于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6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月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15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日前直接报送至青少年基地教研处。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青少年基地宣传推广处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> 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联系电话：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0796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－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6563455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、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6563906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、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6563908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传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 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真：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0796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－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6563909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工作邮箱：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nyecsjj@163.com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lastRenderedPageBreak/>
        <w:t xml:space="preserve">　　青少年基地教研处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联系电话：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0796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－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6563457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传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 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真：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0796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－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6563909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工作邮箱：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82138350@qq.com</w:t>
      </w:r>
    </w:p>
    <w:p w:rsidR="004E2335" w:rsidRPr="004E2335" w:rsidRDefault="004E2335" w:rsidP="004E2335">
      <w:pPr>
        <w:widowControl/>
        <w:spacing w:after="210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> </w:t>
      </w:r>
    </w:p>
    <w:p w:rsidR="004E2335" w:rsidRPr="004E2335" w:rsidRDefault="004E2335" w:rsidP="004E2335">
      <w:pPr>
        <w:widowControl/>
        <w:spacing w:after="210"/>
        <w:jc w:val="right"/>
        <w:rPr>
          <w:rFonts w:ascii="Simsun" w:eastAsia="宋体" w:hAnsi="Simsun" w:cs="宋体"/>
          <w:color w:val="333333"/>
          <w:kern w:val="0"/>
          <w:szCs w:val="21"/>
        </w:rPr>
      </w:pPr>
      <w:bookmarkStart w:id="0" w:name="_GoBack"/>
      <w:bookmarkEnd w:id="0"/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团中央学校部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 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全国青少年井冈山革命传统教育基地管理中心</w:t>
      </w:r>
    </w:p>
    <w:p w:rsidR="004E2335" w:rsidRPr="004E2335" w:rsidRDefault="004E2335" w:rsidP="004E2335">
      <w:pPr>
        <w:widowControl/>
        <w:spacing w:after="210"/>
        <w:jc w:val="right"/>
        <w:rPr>
          <w:rFonts w:ascii="Simsun" w:eastAsia="宋体" w:hAnsi="Simsun" w:cs="宋体"/>
          <w:color w:val="333333"/>
          <w:kern w:val="0"/>
          <w:szCs w:val="21"/>
        </w:rPr>
      </w:pPr>
      <w:r w:rsidRPr="004E2335">
        <w:rPr>
          <w:rFonts w:ascii="Simsun" w:eastAsia="宋体" w:hAnsi="Simsun" w:cs="宋体"/>
          <w:color w:val="333333"/>
          <w:kern w:val="0"/>
          <w:szCs w:val="21"/>
        </w:rPr>
        <w:t xml:space="preserve">　　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2018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年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6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月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1</w:t>
      </w:r>
      <w:r w:rsidRPr="004E2335">
        <w:rPr>
          <w:rFonts w:ascii="Simsun" w:eastAsia="宋体" w:hAnsi="Simsun" w:cs="宋体"/>
          <w:color w:val="333333"/>
          <w:kern w:val="0"/>
          <w:szCs w:val="21"/>
        </w:rPr>
        <w:t>日</w:t>
      </w:r>
    </w:p>
    <w:p w:rsidR="00F13732" w:rsidRDefault="004E2335">
      <w:pPr>
        <w:rPr>
          <w:rFonts w:hint="eastAsia"/>
        </w:rPr>
      </w:pPr>
    </w:p>
    <w:sectPr w:rsidR="00F137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4C6"/>
    <w:rsid w:val="002A268D"/>
    <w:rsid w:val="004E2335"/>
    <w:rsid w:val="0083647D"/>
    <w:rsid w:val="0096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E233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E233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date">
    <w:name w:val="date"/>
    <w:basedOn w:val="a0"/>
    <w:rsid w:val="004E2335"/>
  </w:style>
  <w:style w:type="character" w:customStyle="1" w:styleId="apple-converted-space">
    <w:name w:val="apple-converted-space"/>
    <w:basedOn w:val="a0"/>
    <w:rsid w:val="004E2335"/>
  </w:style>
  <w:style w:type="character" w:customStyle="1" w:styleId="source">
    <w:name w:val="source"/>
    <w:basedOn w:val="a0"/>
    <w:rsid w:val="004E2335"/>
  </w:style>
  <w:style w:type="character" w:styleId="a3">
    <w:name w:val="Hyperlink"/>
    <w:basedOn w:val="a0"/>
    <w:uiPriority w:val="99"/>
    <w:semiHidden/>
    <w:unhideWhenUsed/>
    <w:rsid w:val="004E2335"/>
    <w:rPr>
      <w:color w:val="0000FF"/>
      <w:u w:val="single"/>
    </w:rPr>
  </w:style>
  <w:style w:type="character" w:customStyle="1" w:styleId="f-l">
    <w:name w:val="f-l"/>
    <w:basedOn w:val="a0"/>
    <w:rsid w:val="004E2335"/>
  </w:style>
  <w:style w:type="paragraph" w:customStyle="1" w:styleId="customunionstyle">
    <w:name w:val="custom_unionstyle"/>
    <w:basedOn w:val="a"/>
    <w:rsid w:val="004E23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E23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E233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E233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date">
    <w:name w:val="date"/>
    <w:basedOn w:val="a0"/>
    <w:rsid w:val="004E2335"/>
  </w:style>
  <w:style w:type="character" w:customStyle="1" w:styleId="apple-converted-space">
    <w:name w:val="apple-converted-space"/>
    <w:basedOn w:val="a0"/>
    <w:rsid w:val="004E2335"/>
  </w:style>
  <w:style w:type="character" w:customStyle="1" w:styleId="source">
    <w:name w:val="source"/>
    <w:basedOn w:val="a0"/>
    <w:rsid w:val="004E2335"/>
  </w:style>
  <w:style w:type="character" w:styleId="a3">
    <w:name w:val="Hyperlink"/>
    <w:basedOn w:val="a0"/>
    <w:uiPriority w:val="99"/>
    <w:semiHidden/>
    <w:unhideWhenUsed/>
    <w:rsid w:val="004E2335"/>
    <w:rPr>
      <w:color w:val="0000FF"/>
      <w:u w:val="single"/>
    </w:rPr>
  </w:style>
  <w:style w:type="character" w:customStyle="1" w:styleId="f-l">
    <w:name w:val="f-l"/>
    <w:basedOn w:val="a0"/>
    <w:rsid w:val="004E2335"/>
  </w:style>
  <w:style w:type="paragraph" w:customStyle="1" w:styleId="customunionstyle">
    <w:name w:val="custom_unionstyle"/>
    <w:basedOn w:val="a"/>
    <w:rsid w:val="004E23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E23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2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02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xx.youth.cn/sxxxt/xtsb/201806/trs%E8%BF%81%E7%A7%BB/templates/sxx/t20180601_11634327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2018-06-02T10:39:00Z</dcterms:created>
  <dcterms:modified xsi:type="dcterms:W3CDTF">2018-06-02T10:39:00Z</dcterms:modified>
</cp:coreProperties>
</file>